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85" w:rsidRDefault="00B45E4E">
      <w:pPr>
        <w:rPr>
          <w:sz w:val="24"/>
        </w:rPr>
      </w:pPr>
      <w:r>
        <w:rPr>
          <w:sz w:val="24"/>
        </w:rPr>
        <w:t>Aula 5</w:t>
      </w:r>
    </w:p>
    <w:p w:rsidR="00B45E4E" w:rsidRDefault="00B45E4E">
      <w:pPr>
        <w:rPr>
          <w:sz w:val="24"/>
        </w:rPr>
      </w:pPr>
    </w:p>
    <w:p w:rsidR="00B45E4E" w:rsidRDefault="00B45E4E">
      <w:pPr>
        <w:rPr>
          <w:sz w:val="24"/>
        </w:rPr>
      </w:pPr>
      <w:r>
        <w:rPr>
          <w:sz w:val="24"/>
        </w:rPr>
        <w:t>Declaro ter lido as leituras complementares sugeridas.</w:t>
      </w:r>
    </w:p>
    <w:p w:rsidR="00B45E4E" w:rsidRPr="00B45E4E" w:rsidRDefault="00B45E4E">
      <w:pPr>
        <w:rPr>
          <w:sz w:val="24"/>
        </w:rPr>
      </w:pPr>
      <w:r>
        <w:rPr>
          <w:sz w:val="24"/>
        </w:rPr>
        <w:t>Thyerre de Oliveira sá.</w:t>
      </w:r>
      <w:bookmarkStart w:id="0" w:name="_GoBack"/>
      <w:bookmarkEnd w:id="0"/>
    </w:p>
    <w:sectPr w:rsidR="00B45E4E" w:rsidRPr="00B45E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4E"/>
    <w:rsid w:val="001D2E85"/>
    <w:rsid w:val="00B4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74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2018-11-16T14:55:00Z</dcterms:created>
  <dcterms:modified xsi:type="dcterms:W3CDTF">2018-11-16T14:55:00Z</dcterms:modified>
</cp:coreProperties>
</file>